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B165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 با متابولیسم مواد زیستی و بیماری های ناشی از اختلالات آنها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1655" w:rsidTr="00A65C5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بیوانرژتیک و اکسیداسیون بیولوژیک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متابولیسم کربوهیدراتها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- کربس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کربوه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دراتها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گل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کوژنز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کربوه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دراتها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گلوکونئوژنز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گل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کوژنول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- گلیکوژنز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6B1655" w:rsidRPr="00B80FF7" w:rsidRDefault="006B1655" w:rsidP="006B16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مسير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پنتوز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/>
                <w:b/>
                <w:bCs/>
                <w:rtl/>
              </w:rPr>
              <w:t>هضم، جذب و 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 و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پوپروتئ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80FF7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 و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پوپروتئ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هضم،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 جذب و 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اس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آم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اس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آم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نه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و پروتئ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پروتئين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هاي خون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آنز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با 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پورف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ر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 وهم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6B1655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6B1655" w:rsidRPr="00B80FF7" w:rsidRDefault="006B1655" w:rsidP="006B1655">
            <w:pPr>
              <w:rPr>
                <w:rFonts w:asciiTheme="majorBidi" w:hAnsiTheme="majorBidi" w:cs="B Nazanin"/>
                <w:b/>
                <w:bCs/>
              </w:rPr>
            </w:pP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متابول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سم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نوکلنوت</w:t>
            </w:r>
            <w:r w:rsidRPr="00B80FF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B80FF7">
              <w:rPr>
                <w:rFonts w:asciiTheme="majorBidi" w:hAnsiTheme="majorBidi" w:cs="B Nazanin" w:hint="eastAsia"/>
                <w:b/>
                <w:bCs/>
                <w:rtl/>
              </w:rPr>
              <w:t>د</w:t>
            </w:r>
            <w:r w:rsidRPr="00B80FF7">
              <w:rPr>
                <w:rFonts w:asciiTheme="majorBidi" w:hAnsiTheme="majorBidi" w:cs="B Nazanin"/>
                <w:b/>
                <w:bCs/>
                <w:rtl/>
              </w:rPr>
              <w:t xml:space="preserve"> ها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B1655" w:rsidRDefault="006B1655" w:rsidP="006B16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6B1655" w:rsidRDefault="006B1655" w:rsidP="006B1655">
            <w:r w:rsidRPr="005740E8">
              <w:rPr>
                <w:rtl/>
              </w:rPr>
              <w:t>آموزش مجاز</w:t>
            </w:r>
            <w:r w:rsidRPr="005740E8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6B1655" w:rsidRPr="008E635B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B1655" w:rsidRPr="00A96915" w:rsidRDefault="006B1655" w:rsidP="006B1655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B80FF7" w:rsidTr="0031745F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B80FF7" w:rsidRPr="00DB2FF3" w:rsidRDefault="00B80FF7" w:rsidP="00B80FF7"/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31745F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B80FF7" w:rsidRPr="00DB2FF3" w:rsidRDefault="00B80FF7" w:rsidP="00B80FF7"/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80FF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0FF7" w:rsidRPr="003C0294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0FF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0FF7" w:rsidRPr="003C0294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0FF7" w:rsidRPr="00A345AB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80FF7" w:rsidRPr="00A934D3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0FF7" w:rsidRPr="007B332C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D1121E"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0FF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80FF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1121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0FF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80FF7" w:rsidRDefault="00B80FF7" w:rsidP="00B80FF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73C06EC-D4FA-49F6-9B65-9EB1251D28C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73142AE-11A0-4843-993A-AD750B9717E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256B369-EBA5-4E08-ACE2-E0AF383AD38F}"/>
    <w:embedBold r:id="rId4" w:subsetted="1" w:fontKey="{52A3898B-0A80-42EE-A7CD-563643072E0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27DB391-4F86-4F8B-8014-A5F84A8C2489}"/>
    <w:embedBold r:id="rId6" w:fontKey="{83C1898B-C50F-45FE-AC1B-436D295FBBD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433FF3E0-4739-4F09-AD3E-F9E58EDBE72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3E8D5735-D0CF-4A68-904C-24148A5BF12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07191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6B1655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60ADC0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2</cp:revision>
  <cp:lastPrinted>2020-01-21T07:00:00Z</cp:lastPrinted>
  <dcterms:created xsi:type="dcterms:W3CDTF">2021-02-03T04:13:00Z</dcterms:created>
  <dcterms:modified xsi:type="dcterms:W3CDTF">2021-02-03T04:13:00Z</dcterms:modified>
</cp:coreProperties>
</file>